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20" w:rsidRPr="0049368F" w:rsidRDefault="00B22C20" w:rsidP="00B22C20">
      <w:pPr>
        <w:rPr>
          <w:b/>
          <w:sz w:val="28"/>
          <w:szCs w:val="28"/>
        </w:rPr>
      </w:pPr>
      <w:r w:rsidRPr="0049368F">
        <w:rPr>
          <w:b/>
          <w:sz w:val="28"/>
          <w:szCs w:val="28"/>
        </w:rPr>
        <w:t>Középtáv versenykiírás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Időpont: 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2019. 06. 15.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Helyszín: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8360 </w:t>
      </w:r>
      <w:r w:rsidRPr="0049368F">
        <w:rPr>
          <w:b/>
          <w:sz w:val="28"/>
          <w:szCs w:val="28"/>
        </w:rPr>
        <w:t>Keszthely, Parti sétány</w:t>
      </w:r>
      <w:r w:rsidRPr="00B22C20">
        <w:rPr>
          <w:sz w:val="28"/>
          <w:szCs w:val="28"/>
        </w:rPr>
        <w:br/>
        <w:t>(46°45'34.0"É 17°15'13.0"K)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Táv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Úszás: 1,9 km</w:t>
      </w:r>
      <w:r w:rsidRPr="00B22C20">
        <w:rPr>
          <w:sz w:val="28"/>
          <w:szCs w:val="28"/>
        </w:rPr>
        <w:br/>
        <w:t>Kerékpározás: 90 km</w:t>
      </w:r>
      <w:r w:rsidRPr="00B22C20">
        <w:rPr>
          <w:sz w:val="28"/>
          <w:szCs w:val="28"/>
        </w:rPr>
        <w:br/>
        <w:t>Futás: 21,1 km         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Rajt időpontja, helyszíne: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Időpontja: 2019. 06. 15. - 07:30 és 9:00 közötti időszakban (a hatósági engedélyek függvényében kerül véglegesítésre)</w:t>
      </w:r>
      <w:r w:rsidRPr="00B22C20">
        <w:rPr>
          <w:sz w:val="28"/>
          <w:szCs w:val="28"/>
        </w:rPr>
        <w:br/>
        <w:t xml:space="preserve">Rajt helyszíne: Keszthely Városi </w:t>
      </w:r>
      <w:proofErr w:type="gramStart"/>
      <w:r w:rsidRPr="00B22C20">
        <w:rPr>
          <w:sz w:val="28"/>
          <w:szCs w:val="28"/>
        </w:rPr>
        <w:t>Strand</w:t>
      </w:r>
      <w:proofErr w:type="gramEnd"/>
      <w:r w:rsidRPr="00B22C20">
        <w:rPr>
          <w:sz w:val="28"/>
          <w:szCs w:val="28"/>
        </w:rPr>
        <w:br/>
        <w:t>Cél helyszíne: Keszthely Parti sétánya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Technikai tájékoztató helyszíne, időpontja: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Helyszín: 8360 Keszthely, a Parti sétány színpad (rossz idő esetén a nagy rendezvénysátor)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Időpont: 2019. 06. 14.  19:00 és 2019. 06. 15. (rajt helyszínen, a rajt előtt 30 perccel)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Depó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szervezőbizottság csak a Depó területén, a depózás szabályainak betartása mellet elhelyezett tárgyakért vállal felelősséget. A depó területéről biztonsági kamera felvétel készül.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depózás ideje: 2019. 06. 15</w:t>
      </w:r>
      <w:proofErr w:type="gramStart"/>
      <w:r w:rsidRPr="00B22C20">
        <w:rPr>
          <w:sz w:val="28"/>
          <w:szCs w:val="28"/>
        </w:rPr>
        <w:t>.,</w:t>
      </w:r>
      <w:proofErr w:type="gramEnd"/>
      <w:r w:rsidRPr="00B22C20">
        <w:rPr>
          <w:sz w:val="28"/>
          <w:szCs w:val="28"/>
        </w:rPr>
        <w:t xml:space="preserve"> kezdete: 2,5 órával a rajt előtt, vége: 1 órával a rajt előtt.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depó területére csak versenyzőket engedünk be, miután átestek a </w:t>
      </w:r>
      <w:proofErr w:type="spellStart"/>
      <w:r w:rsidRPr="00B22C20">
        <w:rPr>
          <w:sz w:val="28"/>
          <w:szCs w:val="28"/>
        </w:rPr>
        <w:t>bedepózás</w:t>
      </w:r>
      <w:proofErr w:type="spellEnd"/>
      <w:r w:rsidRPr="00B22C20">
        <w:rPr>
          <w:sz w:val="28"/>
          <w:szCs w:val="28"/>
        </w:rPr>
        <w:t xml:space="preserve"> előtti kötelező ellenőrzésen.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depóban minden versenyzőnek a rajtszámával ellátott kerékpártartóba kell helyeznie a kerékpárját, amelyen csak a pedálba rögzített kerékpáros cipő, illetve a kerékpárra rögzített további felszerelések (kulacsok, pumpa, tartalék gumi, stb.) lehet.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lastRenderedPageBreak/>
        <w:t>A depó és az úszópálya között található öltözőknél, a rajtszámával ellátott fogasra kell felakasztani a „BIKE” felirattal ellátott váltózsákban (a rajtcsomag tartalmazza) a kerékpáros felszerelését (sisak, rajtszám, stb.). Az úszás és kerékpározás közötti öltözés után ebbe a zsákba kerül minden, amit a versenyző levesz úszás után. A versenyző akkor mehet tovább, ha a váltózsákját összehúzva a gyűjtőbe dobta.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depó kijáratánál található öltözőknél, a rajtszámával ellátott fogasra kell felakasztania a „RUN” felirattal ellátott váltózsákban (a rajtcsomag tartalmazza) a futófelszerelést. A kerékpározás és a futás közötti öltözés után ebbe a zsákba kerül minden, amit a versenyző levesz kerékpározás után. A versenyző akkor mehet tovább, ha a váltózsákját összehúzva a gyűjtőbe dobta.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váltózsákok </w:t>
      </w:r>
      <w:proofErr w:type="spellStart"/>
      <w:r w:rsidRPr="00B22C20">
        <w:rPr>
          <w:sz w:val="28"/>
          <w:szCs w:val="28"/>
        </w:rPr>
        <w:t>kidepózáskor</w:t>
      </w:r>
      <w:proofErr w:type="spellEnd"/>
      <w:r w:rsidRPr="00B22C20">
        <w:rPr>
          <w:sz w:val="28"/>
          <w:szCs w:val="28"/>
        </w:rPr>
        <w:t xml:space="preserve"> ugyanott vehetőek át, ahova a </w:t>
      </w:r>
      <w:proofErr w:type="spellStart"/>
      <w:r w:rsidRPr="00B22C20">
        <w:rPr>
          <w:sz w:val="28"/>
          <w:szCs w:val="28"/>
        </w:rPr>
        <w:t>bedepózáskor</w:t>
      </w:r>
      <w:proofErr w:type="spellEnd"/>
      <w:r w:rsidRPr="00B22C20">
        <w:rPr>
          <w:sz w:val="28"/>
          <w:szCs w:val="28"/>
        </w:rPr>
        <w:t xml:space="preserve"> elhelyezésre kerültek.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 végén a váltózsákok és kerékpárok felvételére kizárólag a rajttól számított 6 óra 45 perc és 8 óra 15 perc közötti időtartamban lehetséges, érkezési sorrendben, rajtszám ellenőrzése mellett. </w:t>
      </w:r>
    </w:p>
    <w:p w:rsidR="00B22C20" w:rsidRPr="0049368F" w:rsidRDefault="0049368F" w:rsidP="00B22C20">
      <w:pPr>
        <w:rPr>
          <w:b/>
          <w:sz w:val="28"/>
          <w:szCs w:val="28"/>
        </w:rPr>
      </w:pPr>
      <w:r w:rsidRPr="0049368F">
        <w:rPr>
          <w:b/>
          <w:sz w:val="28"/>
          <w:szCs w:val="28"/>
        </w:rPr>
        <w:pict>
          <v:rect id="_x0000_i1025" style="width:0;height:.75pt" o:hralign="center" o:hrstd="t" o:hr="t" fillcolor="gray" stroked="f"/>
        </w:pict>
      </w:r>
    </w:p>
    <w:p w:rsidR="00B22C20" w:rsidRPr="0049368F" w:rsidRDefault="00B22C20" w:rsidP="00B22C20">
      <w:pPr>
        <w:rPr>
          <w:b/>
          <w:sz w:val="28"/>
          <w:szCs w:val="28"/>
        </w:rPr>
      </w:pPr>
      <w:r w:rsidRPr="0049368F">
        <w:rPr>
          <w:b/>
          <w:sz w:val="28"/>
          <w:szCs w:val="28"/>
        </w:rPr>
        <w:t>Hivatalos versenyzési feltételek: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nevezési lap kitöltésével és aláírásával, illetve az online regisztrációval minden induló elfogadja a Szervezők és a Magyar Triatlon Szövetség szabályait, és betartja a benne foglaltakat. Ezzel a versenyzők elismerik, hogy saját felelősségre indulnak a versenyen, és egészségi állapotuk és felkészülésük megfelel a versenyen való részvétel feltételeinek.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középtáv indulóinak számát 1000 főben határoztuk meg. A Magyar Triatlon Szövetség kérésére ezt a versenykiírásban is feltüntetjük. 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versenyfelszerelés vonatkozásában a Magyar Triatlon Szövetség szabályai az irányadóak: a Felszerelésre vonatkozó szabályokat a Versenyszabályzat (VSZ) alábbi pontjai tartalmazzák: 42. §, 45. §, 51. §.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Úszás során a kompressziós kar- és lábszár csak abban az esetben használható, ha a neoprén használata engedélyezett és a versenyző azt a neoprén ruházat alatt viseli.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rajt előtti </w:t>
      </w:r>
      <w:proofErr w:type="spellStart"/>
      <w:r w:rsidRPr="00B22C20">
        <w:rPr>
          <w:sz w:val="28"/>
          <w:szCs w:val="28"/>
        </w:rPr>
        <w:t>chek-in</w:t>
      </w:r>
      <w:proofErr w:type="spellEnd"/>
      <w:r w:rsidRPr="00B22C20">
        <w:rPr>
          <w:sz w:val="28"/>
          <w:szCs w:val="28"/>
        </w:rPr>
        <w:t xml:space="preserve"> (a versenyre való bejelentkezés) kötelező, aki azt elmulasztja, az kizárásra kerül a versenyből.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Kerékpározás során a bolyozás nem engedélyezett</w:t>
      </w:r>
      <w:proofErr w:type="gramStart"/>
      <w:r w:rsidRPr="00B22C20">
        <w:rPr>
          <w:sz w:val="28"/>
          <w:szCs w:val="28"/>
        </w:rPr>
        <w:t>!!!</w:t>
      </w:r>
      <w:proofErr w:type="gramEnd"/>
      <w:r w:rsidRPr="00B22C20">
        <w:rPr>
          <w:sz w:val="28"/>
          <w:szCs w:val="28"/>
        </w:rPr>
        <w:t xml:space="preserve"> A bolyozási szabály megszegéséért a versenybírók 5 perces időbüntetést fognak kiszabni, amelyet a </w:t>
      </w:r>
      <w:r w:rsidRPr="00B22C20">
        <w:rPr>
          <w:sz w:val="28"/>
          <w:szCs w:val="28"/>
        </w:rPr>
        <w:lastRenderedPageBreak/>
        <w:t>kerékpározás végén, a depóba való bemenet előtt kell letölteni, az erre kijelölt BÜNTETŐ ZÓNÁBAN. Aki a büntetését nem vagy nem szabályosan tölti le, az a versenyből kizárásra kerül. A kerékpáros fejvédőt kicsatolni csak a kerékpárnak a kerékpártartó történő visszahelyezése után lehet.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Versenyzés közben mobiltelefon, zenelejátszó vagy egyéb hangtechnikai eszköz használata fülhallgatóval tilos</w:t>
      </w:r>
      <w:proofErr w:type="gramStart"/>
      <w:r w:rsidRPr="00B22C20">
        <w:rPr>
          <w:sz w:val="28"/>
          <w:szCs w:val="28"/>
        </w:rPr>
        <w:t>!!!</w:t>
      </w:r>
      <w:proofErr w:type="gramEnd"/>
      <w:r w:rsidRPr="00B22C20">
        <w:rPr>
          <w:sz w:val="28"/>
          <w:szCs w:val="28"/>
        </w:rPr>
        <w:t xml:space="preserve"> Aki ezt megszegi, a versenyből azonnali kizárásra kerül. (A kerékpározás során a mobiltelefon használata engedélyezett, de csak álló kerékpár mellett.)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MTSZ hatályos Versenyszabályzatának 35.§ 2. pontjának alapján "Az MTSZ versenyein, országos bajnokságain és utánpótlás versenyein csak versenyengedéllyel vagy regisztrációval rendelkező versenyző indulhat."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Fentiek értelmében a versenyen csak éves amatőr regisztrációval vagy versenyengedéllyel rendelkező versenyzők indulhatnak</w:t>
      </w:r>
      <w:proofErr w:type="gramStart"/>
      <w:r w:rsidRPr="00B22C20">
        <w:rPr>
          <w:sz w:val="28"/>
          <w:szCs w:val="28"/>
        </w:rPr>
        <w:t>!!!</w:t>
      </w:r>
      <w:proofErr w:type="gramEnd"/>
      <w:r w:rsidRPr="00B22C20">
        <w:rPr>
          <w:sz w:val="28"/>
          <w:szCs w:val="28"/>
        </w:rPr>
        <w:t>Az amatőr regisztráció vagy versenyengedély kiváltására vonatkozó információk megtalálhatók a Magyar Triatlon Szövetség honlapján ( www.triatlon.hu ).</w:t>
      </w:r>
    </w:p>
    <w:p w:rsidR="00B22C20" w:rsidRPr="00B22C20" w:rsidRDefault="0049368F" w:rsidP="00B22C20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0;height:.75pt" o:hralign="center" o:hrstd="t" o:hr="t" fillcolor="gray" stroked="f"/>
        </w:pic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Időmérés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versenyen chipes időmérést alkalmazunk, az időmérés a szervező által biztosított chippel történik, a verseny során a kapott chipet kell viselni.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rajtszám vagy a chip nem rendeltetésszerű használata a versenyből történő kizárást vonja maga után.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chipért külön letéti díjat nem kérünk.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Tervezett limitidők: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Úszás: 1 óra - és 1 óra 10 perc a kerékpározás </w:t>
      </w:r>
      <w:proofErr w:type="spellStart"/>
      <w:r w:rsidRPr="00B22C20">
        <w:rPr>
          <w:sz w:val="28"/>
          <w:szCs w:val="28"/>
        </w:rPr>
        <w:t>megkezdésékez</w:t>
      </w:r>
      <w:proofErr w:type="spellEnd"/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Kerékpár: 5 óra 10 perc a futás megkezdéséhez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Futás: 7 óra 30 perc a </w:t>
      </w:r>
      <w:proofErr w:type="spellStart"/>
      <w:r w:rsidRPr="00B22C20">
        <w:rPr>
          <w:sz w:val="28"/>
          <w:szCs w:val="28"/>
        </w:rPr>
        <w:t>célbaérkezéshez</w:t>
      </w:r>
      <w:proofErr w:type="spellEnd"/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</w:t>
      </w:r>
      <w:proofErr w:type="spellStart"/>
      <w:r w:rsidRPr="00B22C20">
        <w:rPr>
          <w:sz w:val="28"/>
          <w:szCs w:val="28"/>
        </w:rPr>
        <w:t>célbaérkezés</w:t>
      </w:r>
      <w:proofErr w:type="spellEnd"/>
      <w:r w:rsidRPr="00B22C20">
        <w:rPr>
          <w:sz w:val="28"/>
          <w:szCs w:val="28"/>
        </w:rPr>
        <w:t xml:space="preserve"> limitideje fix, az úszás és a kerékpározás limitidejében még kisebb változások elképzelhetőek a közúthasználatra vonatkozó hatósági engedélyekben meghatározott időtartamok függvényében.</w:t>
      </w:r>
    </w:p>
    <w:p w:rsidR="00B22C20" w:rsidRPr="0049368F" w:rsidRDefault="00B22C20" w:rsidP="00B22C20">
      <w:pPr>
        <w:rPr>
          <w:b/>
          <w:sz w:val="28"/>
          <w:szCs w:val="28"/>
        </w:rPr>
      </w:pPr>
      <w:r w:rsidRPr="0049368F">
        <w:rPr>
          <w:b/>
          <w:sz w:val="28"/>
          <w:szCs w:val="28"/>
        </w:rPr>
        <w:t>Orvosi tudnivalók: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Ne kockáztass! Ha nem vagy egészséges, ne indulj el! Lesz verseny legközelebb is.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lastRenderedPageBreak/>
        <w:t>Ha a verseny napján a rajt előtt valamilyen panasz merülne fel, keresd fel háziorvosodat, vagy a helyi orvosi rendelőt / ügyletet!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Megjegyzés: Ha gyógyszer hatása állsz, vagy valamilyen egészségügyi körülmény fennállása mellett indulsz, ezt írd a rajtszámod hátoldalára!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Mentő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versenyt az Országos Mentőszolgálat hivatalos partnere, a FIT-MED Szolgáltató Kft. (2 db </w:t>
      </w:r>
      <w:proofErr w:type="spellStart"/>
      <w:r w:rsidRPr="00B22C20">
        <w:rPr>
          <w:sz w:val="28"/>
          <w:szCs w:val="28"/>
        </w:rPr>
        <w:t>esetkocsi</w:t>
      </w:r>
      <w:proofErr w:type="spellEnd"/>
      <w:r w:rsidRPr="00B22C20">
        <w:rPr>
          <w:sz w:val="28"/>
          <w:szCs w:val="28"/>
        </w:rPr>
        <w:t>, 3 db motoros és 1 db ambulancia) biztosítja a verseny ideje alatt.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Öltöző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versenyközpontban gondoskodunk felállított öltözőről.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Ruhatár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versenyközpontban felállított díjtalan ruhatárról gondoskodunk. Felhívjuk a figyelmet hogy, értékmegőrzést nem vállalunk. A ruhatár nyitva tartása 2019. 06. 15. a depó nyitásától a limitidő lejárta plusz 1 óra.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WC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versenyközpont mellett található egy </w:t>
      </w:r>
      <w:proofErr w:type="spellStart"/>
      <w:r w:rsidRPr="00B22C20">
        <w:rPr>
          <w:sz w:val="28"/>
          <w:szCs w:val="28"/>
        </w:rPr>
        <w:t>nyílvános</w:t>
      </w:r>
      <w:proofErr w:type="spellEnd"/>
      <w:r w:rsidRPr="00B22C20">
        <w:rPr>
          <w:sz w:val="28"/>
          <w:szCs w:val="28"/>
        </w:rPr>
        <w:t xml:space="preserve"> WC, de a versenyközpontban mobil WC-k kihelyezéséről is gondoskodunk, amelyeket irányító táblák jeleznek, valamint a versenyzők részére további mobil WC-ket telepítünk a depóba és a kijelölt frissítőpontokhoz.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Kiegészítő tudnivalók: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Minden résztvevő a saját felelősségére indul a versenyen! Az előforduló balesetekből eredő károkért a szervezők, rendezők felelősséget nem vállalnak!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 a Magyar Triatlon Szövetség szabályai szerint kerül megrendezésre!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versenyen a MTSZ Versenyszabályzata (VSZ) érvényes. Óvás a VSZ-ben foglaltak szerint nyújtható be. Az óvás díja: 10 000 Ft. 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Eredményhirdetés: 2019. 06. 15. a limitidő lejártát követően 10 perccel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Helyszín: 8360 Keszthely, a Parti sétányon felállítandó színpad (rossz idő esetén a nagy rendezvénysátor)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díjak kiosztása a helyszínen történik, kérünk minden versenyzőt, hogy a lehetőségeik szerint vegyenek részt az eredményhirdetésen, mert nem áll módunkban az át nem vett díjakat kipostázni.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Korosztályok</w:t>
      </w:r>
      <w:r w:rsidRPr="00B22C20">
        <w:rPr>
          <w:sz w:val="28"/>
          <w:szCs w:val="28"/>
        </w:rPr>
        <w:t>:</w:t>
      </w:r>
    </w:p>
    <w:tbl>
      <w:tblPr>
        <w:tblW w:w="6449" w:type="dxa"/>
        <w:jc w:val="center"/>
        <w:tblInd w:w="-23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4"/>
      </w:tblGrid>
      <w:tr w:rsidR="00B22C20" w:rsidRPr="00B22C20" w:rsidTr="0049368F">
        <w:trPr>
          <w:jc w:val="center"/>
        </w:trPr>
        <w:tc>
          <w:tcPr>
            <w:tcW w:w="6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lastRenderedPageBreak/>
              <w:t>Az MTSZ Versenyszabályzata alapján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Kategória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Licenc kategória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junior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UP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A18-24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A25-29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A30-34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A35-39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A40-44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A45-49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A50-54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A55-59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A60-64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A65-69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A70-74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A75+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amatőr, elit</w:t>
            </w:r>
          </w:p>
        </w:tc>
      </w:tr>
      <w:tr w:rsidR="00B22C20" w:rsidRPr="00B22C20" w:rsidTr="0049368F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abszolút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UP, amatőr, elit</w:t>
            </w:r>
          </w:p>
        </w:tc>
      </w:tr>
    </w:tbl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 </w:t>
      </w:r>
    </w:p>
    <w:p w:rsidR="00B22C20" w:rsidRPr="00B22C20" w:rsidRDefault="00B22C20" w:rsidP="00B22C20">
      <w:pPr>
        <w:rPr>
          <w:sz w:val="28"/>
          <w:szCs w:val="28"/>
        </w:rPr>
      </w:pPr>
      <w:r w:rsidRPr="0049368F">
        <w:rPr>
          <w:b/>
          <w:sz w:val="28"/>
          <w:szCs w:val="28"/>
        </w:rPr>
        <w:t>Díjazás</w:t>
      </w:r>
      <w:r w:rsidRPr="00B22C20">
        <w:rPr>
          <w:sz w:val="28"/>
          <w:szCs w:val="28"/>
        </w:rPr>
        <w:t>: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pénzdíjak az abszolút eredmények alapján kerülnek kiosztásra férfi és női kategóriákban, a pénzdíj összesen 1 525 000 Ft. A Magyar Triatlon szövetség szabályai szerint minden korosztályt 1-3. helyezettig hirdetünk az egyéni értékelésben. Az eredményeket a honlapunkon tesszük közzé! 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3724"/>
      </w:tblGrid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Férfi abszolút helyezés: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Pénzdíj: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1.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300 000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2.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200 000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3.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150 000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lastRenderedPageBreak/>
              <w:t>4.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100 000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5.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75 000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6.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50 000 Ft</w:t>
            </w:r>
          </w:p>
        </w:tc>
      </w:tr>
    </w:tbl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3724"/>
      </w:tblGrid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Női abszolút helyezés: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Pénzdíj: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1.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300 000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2.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200 000 Ft</w:t>
            </w:r>
          </w:p>
        </w:tc>
      </w:tr>
      <w:tr w:rsidR="00B22C20" w:rsidRPr="00B22C20" w:rsidTr="00B22C2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3. helyezett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20" w:rsidRPr="00B22C20" w:rsidRDefault="00B22C20" w:rsidP="00B22C20">
            <w:pPr>
              <w:rPr>
                <w:sz w:val="28"/>
                <w:szCs w:val="28"/>
              </w:rPr>
            </w:pPr>
            <w:r w:rsidRPr="00B22C20">
              <w:rPr>
                <w:sz w:val="28"/>
                <w:szCs w:val="28"/>
              </w:rPr>
              <w:t>150 000 Ft</w:t>
            </w:r>
          </w:p>
        </w:tc>
      </w:tr>
    </w:tbl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 feltüntetett pénzdíjak bruttó összegek és kizárólag számla ellenében tudjuk kifizetni. A számlát </w:t>
      </w:r>
      <w:proofErr w:type="spellStart"/>
      <w:r w:rsidRPr="00B22C20">
        <w:rPr>
          <w:sz w:val="28"/>
          <w:szCs w:val="28"/>
        </w:rPr>
        <w:t>emailben</w:t>
      </w:r>
      <w:proofErr w:type="spellEnd"/>
      <w:r w:rsidRPr="00B22C20">
        <w:rPr>
          <w:sz w:val="28"/>
          <w:szCs w:val="28"/>
        </w:rPr>
        <w:t xml:space="preserve"> és postai úton is elfogadjuk.</w:t>
      </w:r>
    </w:p>
    <w:p w:rsidR="00B22C20" w:rsidRPr="00B22C20" w:rsidRDefault="00B22C20" w:rsidP="00B22C20">
      <w:pPr>
        <w:rPr>
          <w:sz w:val="28"/>
          <w:szCs w:val="28"/>
        </w:rPr>
      </w:pPr>
      <w:proofErr w:type="gramStart"/>
      <w:r w:rsidRPr="00B22C20">
        <w:rPr>
          <w:sz w:val="28"/>
          <w:szCs w:val="28"/>
        </w:rPr>
        <w:t>email</w:t>
      </w:r>
      <w:proofErr w:type="gramEnd"/>
      <w:r w:rsidRPr="00B22C20">
        <w:rPr>
          <w:sz w:val="28"/>
          <w:szCs w:val="28"/>
        </w:rPr>
        <w:t>:</w:t>
      </w:r>
      <w:r w:rsidRPr="00B22C20">
        <w:rPr>
          <w:sz w:val="28"/>
          <w:szCs w:val="28"/>
        </w:rPr>
        <w:br/>
        <w:t>erzsebet@ilovebalaton.hu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Postacím:</w:t>
      </w:r>
      <w:r w:rsidRPr="00B22C20">
        <w:rPr>
          <w:sz w:val="28"/>
          <w:szCs w:val="28"/>
        </w:rPr>
        <w:br/>
        <w:t>1133 Budapest, Tutaj utca 6/B. 6/7.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A számla beérkezése után, 3 munkanapon belül, átutalással fizetünk.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>Számlázási adatok:</w:t>
      </w:r>
    </w:p>
    <w:p w:rsidR="00B22C20" w:rsidRPr="00B22C20" w:rsidRDefault="00B22C20" w:rsidP="00B22C20">
      <w:pPr>
        <w:rPr>
          <w:sz w:val="28"/>
          <w:szCs w:val="28"/>
        </w:rPr>
      </w:pPr>
      <w:proofErr w:type="gramStart"/>
      <w:r w:rsidRPr="00B22C20">
        <w:rPr>
          <w:sz w:val="28"/>
          <w:szCs w:val="28"/>
        </w:rPr>
        <w:t>ilovebalaton.hu</w:t>
      </w:r>
      <w:proofErr w:type="gramEnd"/>
      <w:r w:rsidRPr="00B22C20">
        <w:rPr>
          <w:sz w:val="28"/>
          <w:szCs w:val="28"/>
        </w:rPr>
        <w:t xml:space="preserve"> Kft.</w:t>
      </w:r>
      <w:r w:rsidRPr="00B22C20">
        <w:rPr>
          <w:sz w:val="28"/>
          <w:szCs w:val="28"/>
        </w:rPr>
        <w:br/>
        <w:t>1133 Budapest, Tutaj utca 6/B. 6/7.</w:t>
      </w:r>
      <w:r w:rsidRPr="00B22C20">
        <w:rPr>
          <w:sz w:val="28"/>
          <w:szCs w:val="28"/>
        </w:rPr>
        <w:br/>
        <w:t>Adószám: 24079714-2-41</w:t>
      </w:r>
    </w:p>
    <w:p w:rsidR="00B22C20" w:rsidRPr="00B22C20" w:rsidRDefault="00B22C20" w:rsidP="00B22C20">
      <w:pPr>
        <w:rPr>
          <w:sz w:val="28"/>
          <w:szCs w:val="28"/>
        </w:rPr>
      </w:pPr>
      <w:r w:rsidRPr="00B22C20">
        <w:rPr>
          <w:sz w:val="28"/>
          <w:szCs w:val="28"/>
        </w:rPr>
        <w:t xml:space="preserve">Aki nem tud számlát adni, annak </w:t>
      </w:r>
      <w:proofErr w:type="spellStart"/>
      <w:r w:rsidRPr="00B22C20">
        <w:rPr>
          <w:sz w:val="28"/>
          <w:szCs w:val="28"/>
        </w:rPr>
        <w:t>bérszámfejtjük</w:t>
      </w:r>
      <w:proofErr w:type="spellEnd"/>
      <w:r w:rsidRPr="00B22C20">
        <w:rPr>
          <w:sz w:val="28"/>
          <w:szCs w:val="28"/>
        </w:rPr>
        <w:t xml:space="preserve"> az összeget. </w:t>
      </w:r>
    </w:p>
    <w:p w:rsidR="00B22C20" w:rsidRPr="0049368F" w:rsidRDefault="00B22C20">
      <w:pPr>
        <w:rPr>
          <w:sz w:val="28"/>
          <w:szCs w:val="28"/>
        </w:rPr>
      </w:pPr>
      <w:r w:rsidRPr="00B22C20">
        <w:rPr>
          <w:sz w:val="28"/>
          <w:szCs w:val="28"/>
        </w:rPr>
        <w:t>Kérjük a fent leírtak tudomásul vételét!</w:t>
      </w:r>
      <w:bookmarkStart w:id="0" w:name="_GoBack"/>
      <w:bookmarkEnd w:id="0"/>
    </w:p>
    <w:sectPr w:rsidR="00B22C20" w:rsidRPr="0049368F" w:rsidSect="009365D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5196"/>
    <w:multiLevelType w:val="multilevel"/>
    <w:tmpl w:val="786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8"/>
    <w:rsid w:val="00440CE3"/>
    <w:rsid w:val="0049368F"/>
    <w:rsid w:val="00851100"/>
    <w:rsid w:val="009365D7"/>
    <w:rsid w:val="00B22C20"/>
    <w:rsid w:val="00D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100"/>
  </w:style>
  <w:style w:type="paragraph" w:styleId="Cmsor1">
    <w:name w:val="heading 1"/>
    <w:basedOn w:val="Norml"/>
    <w:link w:val="Cmsor1Char"/>
    <w:uiPriority w:val="9"/>
    <w:qFormat/>
    <w:rsid w:val="00B22C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2C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B22C20"/>
    <w:rPr>
      <w:b/>
      <w:bCs/>
    </w:rPr>
  </w:style>
  <w:style w:type="paragraph" w:styleId="NormlWeb">
    <w:name w:val="Normal (Web)"/>
    <w:basedOn w:val="Norml"/>
    <w:uiPriority w:val="99"/>
    <w:unhideWhenUsed/>
    <w:rsid w:val="00B22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22C20"/>
    <w:rPr>
      <w:i/>
      <w:iCs/>
    </w:rPr>
  </w:style>
  <w:style w:type="paragraph" w:styleId="Nincstrkz">
    <w:name w:val="No Spacing"/>
    <w:uiPriority w:val="1"/>
    <w:qFormat/>
    <w:rsid w:val="00B22C2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100"/>
  </w:style>
  <w:style w:type="paragraph" w:styleId="Cmsor1">
    <w:name w:val="heading 1"/>
    <w:basedOn w:val="Norml"/>
    <w:link w:val="Cmsor1Char"/>
    <w:uiPriority w:val="9"/>
    <w:qFormat/>
    <w:rsid w:val="00B22C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2C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B22C20"/>
    <w:rPr>
      <w:b/>
      <w:bCs/>
    </w:rPr>
  </w:style>
  <w:style w:type="paragraph" w:styleId="NormlWeb">
    <w:name w:val="Normal (Web)"/>
    <w:basedOn w:val="Norml"/>
    <w:uiPriority w:val="99"/>
    <w:unhideWhenUsed/>
    <w:rsid w:val="00B22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22C20"/>
    <w:rPr>
      <w:i/>
      <w:iCs/>
    </w:rPr>
  </w:style>
  <w:style w:type="paragraph" w:styleId="Nincstrkz">
    <w:name w:val="No Spacing"/>
    <w:uiPriority w:val="1"/>
    <w:qFormat/>
    <w:rsid w:val="00B22C2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CBFF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1076</Words>
  <Characters>7427</Characters>
  <Application>Microsoft Office Word</Application>
  <DocSecurity>0</DocSecurity>
  <Lines>61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2019-04-28T10:54:00Z</dcterms:created>
  <dcterms:modified xsi:type="dcterms:W3CDTF">2019-05-23T13:24:00Z</dcterms:modified>
</cp:coreProperties>
</file>